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26" w:rsidRPr="00283F26" w:rsidRDefault="00283F26" w:rsidP="00283F26">
      <w:pPr>
        <w:rPr>
          <w:rFonts w:ascii="VELUXforOffice" w:hAnsi="VELUXforOffice" w:cstheme="minorHAnsi"/>
          <w:b/>
          <w:sz w:val="24"/>
          <w:szCs w:val="24"/>
          <w:lang w:val="en-GB" w:eastAsia="da-DK"/>
        </w:rPr>
      </w:pPr>
      <w:r w:rsidRPr="00283F26">
        <w:rPr>
          <w:rFonts w:ascii="VELUXforOffice" w:hAnsi="VELUXforOffice" w:cstheme="minorHAnsi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2DB51F" wp14:editId="598A2C05">
                <wp:simplePos x="0" y="0"/>
                <wp:positionH relativeFrom="margin">
                  <wp:posOffset>1611630</wp:posOffset>
                </wp:positionH>
                <wp:positionV relativeFrom="paragraph">
                  <wp:posOffset>1905</wp:posOffset>
                </wp:positionV>
                <wp:extent cx="5002530" cy="626110"/>
                <wp:effectExtent l="0" t="0" r="762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53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F26" w:rsidRPr="00A34BE4" w:rsidRDefault="00283F26" w:rsidP="00283F26">
                            <w:pPr>
                              <w:rPr>
                                <w:rFonts w:ascii="VELUXforOffice" w:hAnsi="VELUXforOffice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283F26">
                              <w:rPr>
                                <w:rFonts w:ascii="VELUXforOffice" w:hAnsi="VELUXforOffice"/>
                                <w:sz w:val="72"/>
                                <w:szCs w:val="72"/>
                                <w:lang w:val="en-GB"/>
                              </w:rPr>
                              <w:t>Inside Sales Manager</w:t>
                            </w:r>
                            <w:r w:rsidRPr="00A34BE4">
                              <w:rPr>
                                <w:rFonts w:ascii="VELUXforOffice" w:hAnsi="VELUXforOffice"/>
                                <w:sz w:val="72"/>
                                <w:szCs w:val="7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DB5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9pt;margin-top:.15pt;width:393.9pt;height:4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" stroked="f">
                <v:textbox>
                  <w:txbxContent>
                    <w:p w:rsidR="00283F26" w:rsidRPr="00A34BE4" w:rsidRDefault="00283F26" w:rsidP="00283F26">
                      <w:pPr>
                        <w:rPr>
                          <w:rFonts w:ascii="VELUXforOffice" w:hAnsi="VELUXforOffice"/>
                          <w:sz w:val="72"/>
                          <w:szCs w:val="72"/>
                          <w:lang w:val="en-GB"/>
                        </w:rPr>
                      </w:pPr>
                      <w:r w:rsidRPr="00283F26">
                        <w:rPr>
                          <w:rFonts w:ascii="VELUXforOffice" w:hAnsi="VELUXforOffice"/>
                          <w:sz w:val="72"/>
                          <w:szCs w:val="72"/>
                          <w:lang w:val="en-GB"/>
                        </w:rPr>
                        <w:t>Inside Sales Manager</w:t>
                      </w:r>
                      <w:r w:rsidRPr="00A34BE4">
                        <w:rPr>
                          <w:rFonts w:ascii="VELUXforOffice" w:hAnsi="VELUXforOffice"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3F26">
        <w:rPr>
          <w:rFonts w:ascii="VELUXforOffice" w:hAnsi="VELUXforOffice"/>
          <w:noProof/>
          <w:sz w:val="24"/>
          <w:szCs w:val="24"/>
          <w:lang w:eastAsia="nl-NL"/>
        </w:rPr>
        <w:drawing>
          <wp:inline distT="0" distB="0" distL="0" distR="0" wp14:anchorId="24C799C7" wp14:editId="18633898">
            <wp:extent cx="899160" cy="62654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277" cy="63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396" w:rsidRDefault="00EC2396" w:rsidP="00283F26">
      <w:pPr>
        <w:rPr>
          <w:rFonts w:ascii="VELUXforOffice" w:hAnsi="VELUXforOffice"/>
          <w:sz w:val="24"/>
          <w:szCs w:val="24"/>
          <w:lang w:val="en-US"/>
        </w:rPr>
      </w:pPr>
    </w:p>
    <w:p w:rsidR="00283F26" w:rsidRPr="00283F26" w:rsidRDefault="00283F26" w:rsidP="00283F26">
      <w:pPr>
        <w:rPr>
          <w:rFonts w:ascii="VELUXforOffice" w:hAnsi="VELUXforOffice"/>
          <w:sz w:val="24"/>
          <w:szCs w:val="24"/>
          <w:lang w:val="en-US"/>
        </w:rPr>
      </w:pPr>
      <w:bookmarkStart w:id="0" w:name="_GoBack"/>
      <w:bookmarkEnd w:id="0"/>
      <w:r w:rsidRPr="00283F26">
        <w:rPr>
          <w:rFonts w:ascii="VELUXforOffice" w:hAnsi="VELUXforOffice"/>
          <w:sz w:val="24"/>
          <w:szCs w:val="24"/>
          <w:lang w:val="en-US"/>
        </w:rPr>
        <w:t>The VELUX Group is currently working on a strong business strategy focused on growth. As part of our growth agenda, we have recently established a new commercial division called VELUX Commercial.</w:t>
      </w:r>
    </w:p>
    <w:p w:rsidR="00283F26" w:rsidRPr="00283F26" w:rsidRDefault="00283F26" w:rsidP="00283F26">
      <w:pPr>
        <w:rPr>
          <w:rFonts w:ascii="VELUXforOffice" w:hAnsi="VELUXforOffice"/>
          <w:sz w:val="24"/>
          <w:szCs w:val="24"/>
          <w:lang w:val="en-US"/>
        </w:rPr>
      </w:pPr>
      <w:r w:rsidRPr="00283F26">
        <w:rPr>
          <w:rFonts w:ascii="VELUXforOffice" w:hAnsi="VELUXforOffice"/>
          <w:sz w:val="24"/>
          <w:szCs w:val="24"/>
          <w:lang w:val="en-US"/>
        </w:rPr>
        <w:t>VELUX Commercial designs and sells daylight solutions for commercial buildings such as offices, schools, healthcare institutions, airports, shopping centers and shops, large public buildings, train stations and industrial buildings.</w:t>
      </w:r>
    </w:p>
    <w:p w:rsidR="00283F26" w:rsidRPr="00283F26" w:rsidRDefault="00283F26" w:rsidP="00283F26">
      <w:pPr>
        <w:rPr>
          <w:rFonts w:ascii="VELUXforOffice" w:hAnsi="VELUXforOffice"/>
          <w:sz w:val="24"/>
          <w:szCs w:val="24"/>
          <w:lang w:val="en-US"/>
        </w:rPr>
      </w:pPr>
      <w:r w:rsidRPr="00283F26">
        <w:rPr>
          <w:rFonts w:ascii="VELUXforOffice" w:hAnsi="VELUXforOffice"/>
          <w:sz w:val="24"/>
          <w:szCs w:val="24"/>
          <w:lang w:val="en-US"/>
        </w:rPr>
        <w:t>We are currently looking for an Inside Sales Manager in Den Bosch, the Netherlands to support our commercial sales team at VELUX to help realize the plans and ambitions for growth.</w:t>
      </w:r>
    </w:p>
    <w:p w:rsidR="00283F26" w:rsidRPr="00283F26" w:rsidRDefault="00283F26" w:rsidP="00283F26">
      <w:pPr>
        <w:rPr>
          <w:rFonts w:ascii="VELUXforOffice" w:hAnsi="VELUXforOffice"/>
          <w:b/>
          <w:sz w:val="24"/>
          <w:szCs w:val="24"/>
          <w:lang w:val="en-US"/>
        </w:rPr>
      </w:pPr>
      <w:r w:rsidRPr="00283F26">
        <w:rPr>
          <w:rFonts w:ascii="VELUXforOffice" w:hAnsi="VELUXforOffice"/>
          <w:b/>
          <w:sz w:val="24"/>
          <w:szCs w:val="24"/>
          <w:lang w:val="en-US"/>
        </w:rPr>
        <w:t>Your challenges</w:t>
      </w:r>
    </w:p>
    <w:p w:rsidR="00283F26" w:rsidRPr="00283F26" w:rsidRDefault="00283F26" w:rsidP="00283F26">
      <w:pPr>
        <w:pStyle w:val="Lijstalinea"/>
        <w:numPr>
          <w:ilvl w:val="0"/>
          <w:numId w:val="1"/>
        </w:numPr>
        <w:rPr>
          <w:rFonts w:ascii="VELUXforOffice" w:hAnsi="VELUXforOffice"/>
          <w:sz w:val="24"/>
          <w:szCs w:val="24"/>
          <w:lang w:val="en-US"/>
        </w:rPr>
      </w:pPr>
      <w:r w:rsidRPr="00283F26">
        <w:rPr>
          <w:rFonts w:ascii="VELUXforOffice" w:hAnsi="VELUXforOffice"/>
          <w:sz w:val="24"/>
          <w:szCs w:val="24"/>
          <w:lang w:val="en-US"/>
        </w:rPr>
        <w:t>Management and development of the internal sales team (5 employees)</w:t>
      </w:r>
    </w:p>
    <w:p w:rsidR="00283F26" w:rsidRPr="00283F26" w:rsidRDefault="00283F26" w:rsidP="00283F26">
      <w:pPr>
        <w:pStyle w:val="Lijstalinea"/>
        <w:numPr>
          <w:ilvl w:val="0"/>
          <w:numId w:val="1"/>
        </w:numPr>
        <w:rPr>
          <w:rFonts w:ascii="VELUXforOffice" w:hAnsi="VELUXforOffice"/>
          <w:sz w:val="24"/>
          <w:szCs w:val="24"/>
          <w:lang w:val="en-US"/>
        </w:rPr>
      </w:pPr>
      <w:r w:rsidRPr="00283F26">
        <w:rPr>
          <w:rFonts w:ascii="VELUXforOffice" w:hAnsi="VELUXforOffice"/>
          <w:sz w:val="24"/>
          <w:szCs w:val="24"/>
          <w:lang w:val="en-US"/>
        </w:rPr>
        <w:t>Stimulate sales, build the pipeline of projects and build relationships with our customers.</w:t>
      </w:r>
    </w:p>
    <w:p w:rsidR="00283F26" w:rsidRPr="00283F26" w:rsidRDefault="00283F26" w:rsidP="00283F26">
      <w:pPr>
        <w:pStyle w:val="Lijstalinea"/>
        <w:numPr>
          <w:ilvl w:val="0"/>
          <w:numId w:val="1"/>
        </w:numPr>
        <w:rPr>
          <w:rFonts w:ascii="VELUXforOffice" w:hAnsi="VELUXforOffice"/>
          <w:sz w:val="24"/>
          <w:szCs w:val="24"/>
          <w:lang w:val="en-US"/>
        </w:rPr>
      </w:pPr>
      <w:r w:rsidRPr="00283F26">
        <w:rPr>
          <w:rFonts w:ascii="VELUXforOffice" w:hAnsi="VELUXforOffice"/>
          <w:sz w:val="24"/>
          <w:szCs w:val="24"/>
          <w:lang w:val="en-US"/>
        </w:rPr>
        <w:t>You are also part of the export team in Den Bosch, where you perform practical back-office tasks.</w:t>
      </w:r>
    </w:p>
    <w:p w:rsidR="00283F26" w:rsidRPr="00283F26" w:rsidRDefault="00283F26" w:rsidP="00283F26">
      <w:pPr>
        <w:pStyle w:val="Lijstalinea"/>
        <w:numPr>
          <w:ilvl w:val="0"/>
          <w:numId w:val="1"/>
        </w:numPr>
        <w:rPr>
          <w:rFonts w:ascii="VELUXforOffice" w:hAnsi="VELUXforOffice"/>
          <w:sz w:val="24"/>
          <w:szCs w:val="24"/>
          <w:lang w:val="en-US"/>
        </w:rPr>
      </w:pPr>
      <w:r w:rsidRPr="00283F26">
        <w:rPr>
          <w:rFonts w:ascii="VELUXforOffice" w:hAnsi="VELUXforOffice"/>
          <w:sz w:val="24"/>
          <w:szCs w:val="24"/>
          <w:lang w:val="en-US"/>
        </w:rPr>
        <w:t>As part of a global organization you can expect to travel roughly. 30 days a year - both in the Netherlands and internationally (usually Europe).</w:t>
      </w:r>
    </w:p>
    <w:p w:rsidR="00283F26" w:rsidRPr="00283F26" w:rsidRDefault="00283F26" w:rsidP="00283F26">
      <w:pPr>
        <w:rPr>
          <w:rFonts w:ascii="VELUXforOffice" w:hAnsi="VELUXforOffice"/>
          <w:sz w:val="24"/>
          <w:szCs w:val="24"/>
          <w:lang w:val="en-US"/>
        </w:rPr>
      </w:pPr>
    </w:p>
    <w:p w:rsidR="00283F26" w:rsidRPr="00283F26" w:rsidRDefault="00283F26" w:rsidP="00283F26">
      <w:pPr>
        <w:rPr>
          <w:rFonts w:ascii="VELUXforOffice" w:hAnsi="VELUXforOffice"/>
          <w:i/>
          <w:sz w:val="24"/>
          <w:szCs w:val="24"/>
          <w:lang w:val="en-US"/>
        </w:rPr>
      </w:pPr>
      <w:r w:rsidRPr="00283F26">
        <w:rPr>
          <w:rFonts w:ascii="VELUXforOffice" w:hAnsi="VELUXforOffice"/>
          <w:i/>
          <w:sz w:val="24"/>
          <w:szCs w:val="24"/>
          <w:lang w:val="en-US"/>
        </w:rPr>
        <w:t>”This is a fantastic opportunity for a sales professional to support a newly established division that is focused on managing our growth strategy throughout the Netherlands. We need someone with a natural talent to bring a team together to deliver the right results quickly and get a kick out of being part of a dynamic and busy working environment, ”says Eric Gobes, commercial sales director at VELUX for the Benelux.</w:t>
      </w:r>
    </w:p>
    <w:p w:rsidR="00283F26" w:rsidRPr="00283F26" w:rsidRDefault="00283F26" w:rsidP="00283F26">
      <w:pPr>
        <w:rPr>
          <w:rFonts w:ascii="VELUXforOffice" w:hAnsi="VELUXforOffice"/>
          <w:sz w:val="24"/>
          <w:szCs w:val="24"/>
          <w:lang w:val="en-US"/>
        </w:rPr>
      </w:pPr>
    </w:p>
    <w:p w:rsidR="00283F26" w:rsidRPr="00283F26" w:rsidRDefault="00283F26" w:rsidP="00283F26">
      <w:pPr>
        <w:rPr>
          <w:rFonts w:ascii="VELUXforOffice" w:hAnsi="VELUXforOffice"/>
          <w:b/>
          <w:sz w:val="24"/>
          <w:szCs w:val="24"/>
          <w:lang w:val="en-US"/>
        </w:rPr>
      </w:pPr>
      <w:r w:rsidRPr="00283F26">
        <w:rPr>
          <w:rFonts w:ascii="VELUXforOffice" w:hAnsi="VELUXforOffice"/>
          <w:b/>
          <w:sz w:val="24"/>
          <w:szCs w:val="24"/>
          <w:lang w:val="en-US"/>
        </w:rPr>
        <w:t>Your qualifications</w:t>
      </w:r>
    </w:p>
    <w:p w:rsidR="00283F26" w:rsidRPr="00283F26" w:rsidRDefault="00283F26" w:rsidP="00283F26">
      <w:pPr>
        <w:pStyle w:val="Lijstalinea"/>
        <w:numPr>
          <w:ilvl w:val="0"/>
          <w:numId w:val="2"/>
        </w:numPr>
        <w:rPr>
          <w:rFonts w:ascii="VELUXforOffice" w:hAnsi="VELUXforOffice"/>
          <w:sz w:val="24"/>
          <w:szCs w:val="24"/>
          <w:lang w:val="en-US"/>
        </w:rPr>
      </w:pPr>
      <w:r w:rsidRPr="00283F26">
        <w:rPr>
          <w:rFonts w:ascii="VELUXforOffice" w:hAnsi="VELUXforOffice"/>
          <w:sz w:val="24"/>
          <w:szCs w:val="24"/>
          <w:lang w:val="en-US"/>
        </w:rPr>
        <w:t>You have a Bachelor's degree in business, marketing or management A few years of experience in managing people.</w:t>
      </w:r>
    </w:p>
    <w:p w:rsidR="00283F26" w:rsidRPr="00283F26" w:rsidRDefault="00283F26" w:rsidP="00283F26">
      <w:pPr>
        <w:pStyle w:val="Lijstalinea"/>
        <w:numPr>
          <w:ilvl w:val="0"/>
          <w:numId w:val="2"/>
        </w:numPr>
        <w:rPr>
          <w:rFonts w:ascii="VELUXforOffice" w:hAnsi="VELUXforOffice"/>
          <w:sz w:val="24"/>
          <w:szCs w:val="24"/>
          <w:lang w:val="en-US"/>
        </w:rPr>
      </w:pPr>
      <w:r w:rsidRPr="00283F26">
        <w:rPr>
          <w:rFonts w:ascii="VELUXforOffice" w:hAnsi="VELUXforOffice"/>
          <w:sz w:val="24"/>
          <w:szCs w:val="24"/>
          <w:lang w:val="en-US"/>
        </w:rPr>
        <w:t>You have a hands-on mentality</w:t>
      </w:r>
    </w:p>
    <w:p w:rsidR="00283F26" w:rsidRPr="00283F26" w:rsidRDefault="00283F26" w:rsidP="00283F26">
      <w:pPr>
        <w:pStyle w:val="Lijstalinea"/>
        <w:numPr>
          <w:ilvl w:val="0"/>
          <w:numId w:val="2"/>
        </w:numPr>
        <w:rPr>
          <w:rFonts w:ascii="VELUXforOffice" w:hAnsi="VELUXforOffice"/>
          <w:sz w:val="24"/>
          <w:szCs w:val="24"/>
          <w:lang w:val="en-US"/>
        </w:rPr>
      </w:pPr>
      <w:r w:rsidRPr="00283F26">
        <w:rPr>
          <w:rFonts w:ascii="VELUXforOffice" w:hAnsi="VELUXforOffice"/>
          <w:sz w:val="24"/>
          <w:szCs w:val="24"/>
          <w:lang w:val="en-US"/>
        </w:rPr>
        <w:t>You like challenges</w:t>
      </w:r>
    </w:p>
    <w:p w:rsidR="00283F26" w:rsidRPr="00283F26" w:rsidRDefault="00283F26" w:rsidP="00283F26">
      <w:pPr>
        <w:pStyle w:val="Lijstalinea"/>
        <w:numPr>
          <w:ilvl w:val="0"/>
          <w:numId w:val="2"/>
        </w:numPr>
        <w:rPr>
          <w:rFonts w:ascii="VELUXforOffice" w:hAnsi="VELUXforOffice"/>
          <w:sz w:val="24"/>
          <w:szCs w:val="24"/>
          <w:lang w:val="en-US"/>
        </w:rPr>
      </w:pPr>
      <w:r w:rsidRPr="00283F26">
        <w:rPr>
          <w:rFonts w:ascii="VELUXforOffice" w:hAnsi="VELUXforOffice"/>
          <w:sz w:val="24"/>
          <w:szCs w:val="24"/>
          <w:lang w:val="en-US"/>
        </w:rPr>
        <w:t>You are a team player, an excellent communicator and you easily collaborate with people from different backgrounds - both internally and externally.</w:t>
      </w:r>
    </w:p>
    <w:p w:rsidR="00283F26" w:rsidRPr="00283F26" w:rsidRDefault="00283F26" w:rsidP="00283F26">
      <w:pPr>
        <w:pStyle w:val="Lijstalinea"/>
        <w:numPr>
          <w:ilvl w:val="0"/>
          <w:numId w:val="2"/>
        </w:numPr>
        <w:rPr>
          <w:rFonts w:ascii="VELUXforOffice" w:hAnsi="VELUXforOffice"/>
          <w:sz w:val="24"/>
          <w:szCs w:val="24"/>
          <w:lang w:val="en-US"/>
        </w:rPr>
      </w:pPr>
      <w:r w:rsidRPr="00283F26">
        <w:rPr>
          <w:rFonts w:ascii="VELUXforOffice" w:hAnsi="VELUXforOffice"/>
          <w:sz w:val="24"/>
          <w:szCs w:val="24"/>
          <w:lang w:val="en-US"/>
        </w:rPr>
        <w:t>We assume that you can communicate fluently in Dutch and have strong English and German language skills (both orally and in writing).</w:t>
      </w:r>
    </w:p>
    <w:p w:rsidR="00283F26" w:rsidRDefault="00283F26" w:rsidP="00283F26">
      <w:pPr>
        <w:rPr>
          <w:rFonts w:ascii="VELUXforOffice" w:hAnsi="VELUXforOffice"/>
          <w:sz w:val="24"/>
          <w:szCs w:val="24"/>
          <w:lang w:val="en-US"/>
        </w:rPr>
      </w:pPr>
    </w:p>
    <w:p w:rsidR="00283F26" w:rsidRPr="00283F26" w:rsidRDefault="00283F26" w:rsidP="00283F26">
      <w:pPr>
        <w:rPr>
          <w:rFonts w:ascii="VELUXforOffice" w:hAnsi="VELUXforOffice"/>
          <w:sz w:val="24"/>
          <w:szCs w:val="24"/>
          <w:lang w:val="en-US"/>
        </w:rPr>
      </w:pPr>
    </w:p>
    <w:p w:rsidR="00283F26" w:rsidRPr="00283F26" w:rsidRDefault="00283F26" w:rsidP="00283F26">
      <w:pPr>
        <w:rPr>
          <w:rFonts w:ascii="VELUXforOffice" w:hAnsi="VELUXforOffice"/>
          <w:b/>
          <w:sz w:val="24"/>
          <w:szCs w:val="24"/>
        </w:rPr>
      </w:pPr>
      <w:proofErr w:type="spellStart"/>
      <w:r w:rsidRPr="00283F26">
        <w:rPr>
          <w:rFonts w:ascii="VELUXforOffice" w:hAnsi="VELUXforOffice"/>
          <w:b/>
          <w:sz w:val="24"/>
          <w:szCs w:val="24"/>
        </w:rPr>
        <w:lastRenderedPageBreak/>
        <w:t>Your</w:t>
      </w:r>
      <w:proofErr w:type="spellEnd"/>
      <w:r w:rsidRPr="00283F26">
        <w:rPr>
          <w:rFonts w:ascii="VELUXforOffice" w:hAnsi="VELUXforOffice"/>
          <w:b/>
          <w:sz w:val="24"/>
          <w:szCs w:val="24"/>
        </w:rPr>
        <w:t xml:space="preserve"> </w:t>
      </w:r>
      <w:proofErr w:type="spellStart"/>
      <w:r w:rsidRPr="00283F26">
        <w:rPr>
          <w:rFonts w:ascii="VELUXforOffice" w:hAnsi="VELUXforOffice"/>
          <w:b/>
          <w:sz w:val="24"/>
          <w:szCs w:val="24"/>
        </w:rPr>
        <w:t>chances</w:t>
      </w:r>
      <w:proofErr w:type="spellEnd"/>
    </w:p>
    <w:p w:rsidR="00283F26" w:rsidRPr="00283F26" w:rsidRDefault="00283F26" w:rsidP="00283F26">
      <w:pPr>
        <w:rPr>
          <w:rFonts w:ascii="VELUXforOffice" w:hAnsi="VELUXforOffice"/>
          <w:sz w:val="24"/>
          <w:szCs w:val="24"/>
          <w:lang w:val="en-US"/>
        </w:rPr>
      </w:pPr>
      <w:r w:rsidRPr="00283F26">
        <w:rPr>
          <w:rFonts w:ascii="VELUXforOffice" w:hAnsi="VELUXforOffice"/>
          <w:sz w:val="24"/>
          <w:szCs w:val="24"/>
          <w:lang w:val="en-US"/>
        </w:rPr>
        <w:t>The VELUX Group is the world leader in skylights and skylights. We are a family and foundation with a long history of strong results and we can offer exciting challenges and great opportunities to influence your own development. With us you get a unique opportunity to work with competent and dedicated colleagues where dedication, thoroughness and mutual respect are among our core values. We are a company where you can have a challenging job at a high level and still have a balance in your life and time for your family.</w:t>
      </w:r>
    </w:p>
    <w:p w:rsidR="00283F26" w:rsidRPr="00283F26" w:rsidRDefault="00283F26" w:rsidP="00283F26">
      <w:pPr>
        <w:rPr>
          <w:rFonts w:ascii="VELUXforOffice" w:hAnsi="VELUXforOffice"/>
          <w:sz w:val="24"/>
          <w:szCs w:val="24"/>
          <w:lang w:val="en-US"/>
        </w:rPr>
      </w:pPr>
      <w:r w:rsidRPr="00283F26">
        <w:rPr>
          <w:rFonts w:ascii="VELUXforOffice" w:hAnsi="VELUXforOffice"/>
          <w:sz w:val="24"/>
          <w:szCs w:val="24"/>
          <w:lang w:val="en-US"/>
        </w:rPr>
        <w:t>VELUX Commercial is characterized by an informal tone, a healthy sense of humor and we work as one team to achieve our ambitious goals. We believe in empowering people, and we support this by offering a high degree of freedom and investing in people who have the will and ability to make a difference.</w:t>
      </w:r>
    </w:p>
    <w:p w:rsidR="00283F26" w:rsidRPr="00283F26" w:rsidRDefault="00283F26" w:rsidP="00283F26">
      <w:pPr>
        <w:rPr>
          <w:rFonts w:ascii="VELUXforOffice" w:hAnsi="VELUXforOffice"/>
          <w:sz w:val="24"/>
          <w:szCs w:val="24"/>
          <w:lang w:val="en-US"/>
        </w:rPr>
      </w:pPr>
    </w:p>
    <w:p w:rsidR="00283F26" w:rsidRPr="00283F26" w:rsidRDefault="00283F26" w:rsidP="00283F26">
      <w:pPr>
        <w:rPr>
          <w:rFonts w:ascii="VELUXforOffice" w:hAnsi="VELUXforOffice"/>
          <w:b/>
          <w:sz w:val="24"/>
          <w:szCs w:val="24"/>
          <w:lang w:val="en-US"/>
        </w:rPr>
      </w:pPr>
      <w:r w:rsidRPr="00283F26">
        <w:rPr>
          <w:rFonts w:ascii="VELUXforOffice" w:hAnsi="VELUXforOffice"/>
          <w:b/>
          <w:sz w:val="24"/>
          <w:szCs w:val="24"/>
          <w:lang w:val="en-US"/>
        </w:rPr>
        <w:t>Registration and contact</w:t>
      </w:r>
    </w:p>
    <w:p w:rsidR="00283F26" w:rsidRPr="00283F26" w:rsidRDefault="00283F26" w:rsidP="00283F26">
      <w:pPr>
        <w:rPr>
          <w:rFonts w:ascii="VELUXforOffice" w:hAnsi="VELUXforOffice"/>
          <w:sz w:val="24"/>
          <w:szCs w:val="24"/>
          <w:lang w:val="en-US"/>
        </w:rPr>
      </w:pPr>
      <w:r w:rsidRPr="00283F26">
        <w:rPr>
          <w:rFonts w:ascii="VELUXforOffice" w:hAnsi="VELUXforOffice"/>
          <w:sz w:val="24"/>
          <w:szCs w:val="24"/>
          <w:lang w:val="en-US"/>
        </w:rPr>
        <w:t>If you want to know more about this option and VELUX Commercial, please contact us on +31 226 366 151.</w:t>
      </w:r>
    </w:p>
    <w:p w:rsidR="00283F26" w:rsidRPr="00283F26" w:rsidRDefault="00283F26" w:rsidP="00283F26">
      <w:pPr>
        <w:rPr>
          <w:rFonts w:ascii="VELUXforOffice" w:hAnsi="VELUXforOffice"/>
          <w:sz w:val="24"/>
          <w:szCs w:val="24"/>
          <w:lang w:val="en-US"/>
        </w:rPr>
      </w:pPr>
      <w:r w:rsidRPr="00283F26">
        <w:rPr>
          <w:rFonts w:ascii="VELUXforOffice" w:hAnsi="VELUXforOffice"/>
          <w:sz w:val="24"/>
          <w:szCs w:val="24"/>
          <w:lang w:val="en-US"/>
        </w:rPr>
        <w:t>We look forward to your application and CV as soon as possible by e-mail: tvandervlugt@jet-bik.nl</w:t>
      </w:r>
    </w:p>
    <w:p w:rsidR="00D14861" w:rsidRDefault="00283F26" w:rsidP="00283F26">
      <w:pPr>
        <w:rPr>
          <w:rFonts w:ascii="VELUXforOffice" w:hAnsi="VELUXforOffice"/>
          <w:sz w:val="24"/>
          <w:szCs w:val="24"/>
        </w:rPr>
      </w:pPr>
      <w:r w:rsidRPr="00283F26">
        <w:rPr>
          <w:rFonts w:ascii="VELUXforOffice" w:hAnsi="VELUXforOffice"/>
          <w:sz w:val="24"/>
          <w:szCs w:val="24"/>
        </w:rPr>
        <w:t xml:space="preserve">Deadline </w:t>
      </w:r>
      <w:proofErr w:type="spellStart"/>
      <w:r w:rsidRPr="00283F26">
        <w:rPr>
          <w:rFonts w:ascii="VELUXforOffice" w:hAnsi="VELUXforOffice"/>
          <w:sz w:val="24"/>
          <w:szCs w:val="24"/>
        </w:rPr>
        <w:t>for</w:t>
      </w:r>
      <w:proofErr w:type="spellEnd"/>
      <w:r w:rsidRPr="00283F26">
        <w:rPr>
          <w:rFonts w:ascii="VELUXforOffice" w:hAnsi="VELUXforOffice"/>
          <w:sz w:val="24"/>
          <w:szCs w:val="24"/>
        </w:rPr>
        <w:t xml:space="preserve"> </w:t>
      </w:r>
      <w:proofErr w:type="spellStart"/>
      <w:r w:rsidRPr="00283F26">
        <w:rPr>
          <w:rFonts w:ascii="VELUXforOffice" w:hAnsi="VELUXforOffice"/>
          <w:sz w:val="24"/>
          <w:szCs w:val="24"/>
        </w:rPr>
        <w:t>applications</w:t>
      </w:r>
      <w:proofErr w:type="spellEnd"/>
      <w:r w:rsidRPr="00283F26">
        <w:rPr>
          <w:rFonts w:ascii="VELUXforOffice" w:hAnsi="VELUXforOffice"/>
          <w:sz w:val="24"/>
          <w:szCs w:val="24"/>
        </w:rPr>
        <w:t>: November 22, 2019.</w:t>
      </w:r>
    </w:p>
    <w:p w:rsidR="00283F26" w:rsidRPr="00283F26" w:rsidRDefault="00283F26" w:rsidP="00283F26">
      <w:pPr>
        <w:rPr>
          <w:rFonts w:ascii="VELUXforOffice" w:hAnsi="VELUXforOffice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F104C04" wp14:editId="6F4105EC">
            <wp:extent cx="5760720" cy="1344845"/>
            <wp:effectExtent l="0" t="0" r="0" b="8255"/>
            <wp:docPr id="2" name="Picture 2" descr="U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K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F26" w:rsidRPr="00283F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LUXforOffice">
    <w:panose1 w:val="02000506030000020004"/>
    <w:charset w:val="00"/>
    <w:family w:val="auto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7AC1"/>
    <w:multiLevelType w:val="hybridMultilevel"/>
    <w:tmpl w:val="3828B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E69DA"/>
    <w:multiLevelType w:val="hybridMultilevel"/>
    <w:tmpl w:val="5414D4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26"/>
    <w:rsid w:val="00283F26"/>
    <w:rsid w:val="00607ED1"/>
    <w:rsid w:val="009669E0"/>
    <w:rsid w:val="00E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11B7E-1A09-4402-AB19-181FEA19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Windows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Vlugt, Tineke van der</dc:creator>
  <cp:keywords/>
  <dc:description/>
  <cp:lastModifiedBy>Vlugt, Tineke van der</cp:lastModifiedBy>
  <cp:revision>1</cp:revision>
  <dcterms:created xsi:type="dcterms:W3CDTF">2019-11-06T10:28:00Z</dcterms:created>
  <dcterms:modified xsi:type="dcterms:W3CDTF">2019-11-06T10:45:00Z</dcterms:modified>
</cp:coreProperties>
</file>